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84" w:rsidRPr="0089254B" w:rsidRDefault="00816F23" w:rsidP="008925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9254B">
        <w:rPr>
          <w:b/>
          <w:sz w:val="28"/>
          <w:szCs w:val="28"/>
          <w:u w:val="single"/>
        </w:rPr>
        <w:t>Zadania marzec 2018r.</w:t>
      </w:r>
    </w:p>
    <w:p w:rsidR="00816F23" w:rsidRDefault="00816F23"/>
    <w:p w:rsidR="00816F23" w:rsidRDefault="00816F23"/>
    <w:p w:rsidR="00816F23" w:rsidRPr="0089254B" w:rsidRDefault="00816F23">
      <w:pPr>
        <w:rPr>
          <w:b/>
          <w:u w:val="single"/>
        </w:rPr>
      </w:pPr>
      <w:r w:rsidRPr="0089254B">
        <w:rPr>
          <w:b/>
          <w:u w:val="single"/>
        </w:rPr>
        <w:t>Zad.1.</w:t>
      </w:r>
    </w:p>
    <w:p w:rsidR="00816F23" w:rsidRDefault="00816F23">
      <w:r>
        <w:t>Podczas prażenia tlenku rtęci (II) otrzymano 4,1 g rtęci oraz 224 cm</w:t>
      </w:r>
      <w:r>
        <w:rPr>
          <w:vertAlign w:val="superscript"/>
        </w:rPr>
        <w:t xml:space="preserve">3 </w:t>
      </w:r>
      <w:r>
        <w:t>tlenu (gęstość tlenu wynosi 1,43 g/cm</w:t>
      </w:r>
      <w:r>
        <w:rPr>
          <w:vertAlign w:val="superscript"/>
        </w:rPr>
        <w:t>3</w:t>
      </w:r>
      <w:r>
        <w:t>). Ile gramów tlenku rtęci (II) poddano prażeniu.</w:t>
      </w:r>
    </w:p>
    <w:p w:rsidR="00816F23" w:rsidRDefault="00816F23"/>
    <w:p w:rsidR="00816F23" w:rsidRPr="0089254B" w:rsidRDefault="00816F23">
      <w:pPr>
        <w:rPr>
          <w:b/>
          <w:u w:val="single"/>
        </w:rPr>
      </w:pPr>
      <w:r w:rsidRPr="0089254B">
        <w:rPr>
          <w:b/>
          <w:u w:val="single"/>
        </w:rPr>
        <w:t>Zad.2.</w:t>
      </w:r>
    </w:p>
    <w:p w:rsidR="00816F23" w:rsidRDefault="00E132F3">
      <w:r>
        <w:t>Porównaj zawartość procentową wodoru w następujący gazach: amoniaku, metanie i siarkowodorze.</w:t>
      </w:r>
    </w:p>
    <w:p w:rsidR="00E132F3" w:rsidRPr="0089254B" w:rsidRDefault="00E132F3">
      <w:pPr>
        <w:rPr>
          <w:b/>
          <w:u w:val="single"/>
        </w:rPr>
      </w:pPr>
      <w:r w:rsidRPr="0089254B">
        <w:rPr>
          <w:b/>
          <w:u w:val="single"/>
        </w:rPr>
        <w:t>Zad.3.</w:t>
      </w:r>
    </w:p>
    <w:p w:rsidR="00E132F3" w:rsidRDefault="00E132F3">
      <w:r>
        <w:t>Wyjaśnij, co oznacza że reakcja jest egzoenergetyczna</w:t>
      </w:r>
      <w:r w:rsidR="0089254B">
        <w:t xml:space="preserve">. </w:t>
      </w:r>
      <w:r>
        <w:t xml:space="preserve"> Podaj 1 przykład takiej reakcji.</w:t>
      </w:r>
    </w:p>
    <w:p w:rsidR="00E132F3" w:rsidRPr="0089254B" w:rsidRDefault="00E132F3">
      <w:pPr>
        <w:rPr>
          <w:b/>
          <w:u w:val="single"/>
        </w:rPr>
      </w:pPr>
      <w:r w:rsidRPr="0089254B">
        <w:rPr>
          <w:b/>
          <w:u w:val="single"/>
        </w:rPr>
        <w:t>Zad.4.</w:t>
      </w:r>
    </w:p>
    <w:p w:rsidR="00E132F3" w:rsidRPr="00E132F3" w:rsidRDefault="0089254B">
      <w:r>
        <w:t>O</w:t>
      </w:r>
      <w:r w:rsidR="00E132F3">
        <w:t xml:space="preserve">blicz stężenie procentowe nasyconego w temperaturze 30 </w:t>
      </w:r>
      <w:r w:rsidR="00E132F3">
        <w:rPr>
          <w:vertAlign w:val="superscript"/>
        </w:rPr>
        <w:t>0</w:t>
      </w:r>
      <w:r w:rsidR="00E132F3">
        <w:t>C roztworu cukru, jeżeli jego rozpuszczalność w tej temperaturze wynosi 220g/100g wody.</w:t>
      </w:r>
    </w:p>
    <w:sectPr w:rsidR="00E132F3" w:rsidRPr="00E1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23"/>
    <w:rsid w:val="00280424"/>
    <w:rsid w:val="00816F23"/>
    <w:rsid w:val="0089254B"/>
    <w:rsid w:val="00CC7284"/>
    <w:rsid w:val="00E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A3FC-04D3-4133-A6C2-6F0603C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</dc:creator>
  <cp:lastModifiedBy>ASUS</cp:lastModifiedBy>
  <cp:revision>2</cp:revision>
  <dcterms:created xsi:type="dcterms:W3CDTF">2018-03-06T09:29:00Z</dcterms:created>
  <dcterms:modified xsi:type="dcterms:W3CDTF">2018-03-06T09:29:00Z</dcterms:modified>
</cp:coreProperties>
</file>